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F2B" w:rsidRDefault="000B0F2B">
      <w:pPr>
        <w:pStyle w:val="Heading1"/>
      </w:pPr>
      <w:bookmarkStart w:id="0" w:name="_GoBack"/>
      <w:bookmarkEnd w:id="0"/>
      <w:r>
        <w:t>ANALYTICAL REPORT ICP-OES</w:t>
      </w:r>
    </w:p>
    <w:p w:rsidR="000B0F2B" w:rsidRDefault="000B0F2B"/>
    <w:p w:rsidR="000B0F2B" w:rsidRDefault="000B0F2B">
      <w:pPr>
        <w:tabs>
          <w:tab w:val="left" w:pos="2127"/>
        </w:tabs>
      </w:pPr>
      <w:r>
        <w:t>Date</w:t>
      </w:r>
      <w:r>
        <w:tab/>
      </w:r>
      <w:r w:rsidR="002A2537">
        <w:t>13</w:t>
      </w:r>
      <w:r w:rsidR="002A2537" w:rsidRPr="002A2537">
        <w:rPr>
          <w:vertAlign w:val="superscript"/>
        </w:rPr>
        <w:t>th</w:t>
      </w:r>
      <w:r w:rsidR="002A2537">
        <w:t xml:space="preserve"> June 2016</w:t>
      </w:r>
    </w:p>
    <w:p w:rsidR="000B0F2B" w:rsidRDefault="000B0F2B"/>
    <w:p w:rsidR="00CD5FF7" w:rsidRDefault="000B0F2B" w:rsidP="00CD5FF7">
      <w:pPr>
        <w:pStyle w:val="Header"/>
        <w:tabs>
          <w:tab w:val="clear" w:pos="4153"/>
          <w:tab w:val="clear" w:pos="8306"/>
          <w:tab w:val="left" w:pos="2127"/>
        </w:tabs>
      </w:pPr>
      <w:r>
        <w:t>Name</w:t>
      </w:r>
      <w:r>
        <w:tab/>
      </w:r>
      <w:r w:rsidR="002A2537">
        <w:t>Matthew Wilson</w:t>
      </w:r>
    </w:p>
    <w:p w:rsidR="00CD5FF7" w:rsidRDefault="00CD5FF7">
      <w:pPr>
        <w:pStyle w:val="Header"/>
        <w:tabs>
          <w:tab w:val="clear" w:pos="4153"/>
          <w:tab w:val="clear" w:pos="8306"/>
          <w:tab w:val="left" w:pos="2127"/>
        </w:tabs>
      </w:pPr>
    </w:p>
    <w:p w:rsidR="000B0F2B" w:rsidRDefault="00CD5FF7">
      <w:pPr>
        <w:pStyle w:val="Header"/>
        <w:tabs>
          <w:tab w:val="clear" w:pos="4153"/>
          <w:tab w:val="clear" w:pos="8306"/>
          <w:tab w:val="left" w:pos="2127"/>
        </w:tabs>
      </w:pPr>
      <w:r>
        <w:t xml:space="preserve">Company / </w:t>
      </w:r>
      <w:r w:rsidR="00324594">
        <w:t>Institution</w:t>
      </w:r>
      <w:r w:rsidR="00324594">
        <w:tab/>
      </w:r>
      <w:r w:rsidR="002A2537">
        <w:t>Durham University</w:t>
      </w:r>
    </w:p>
    <w:p w:rsidR="000B0F2B" w:rsidRDefault="000B0F2B"/>
    <w:p w:rsidR="000B0F2B" w:rsidRDefault="000B0F2B"/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1451"/>
        <w:gridCol w:w="1418"/>
        <w:gridCol w:w="2126"/>
        <w:gridCol w:w="1134"/>
      </w:tblGrid>
      <w:tr w:rsidR="000B0F2B">
        <w:trPr>
          <w:trHeight w:val="680"/>
        </w:trPr>
        <w:tc>
          <w:tcPr>
            <w:tcW w:w="3515" w:type="dxa"/>
            <w:vAlign w:val="center"/>
          </w:tcPr>
          <w:p w:rsidR="000B0F2B" w:rsidRDefault="000B0F2B">
            <w:pPr>
              <w:jc w:val="center"/>
              <w:rPr>
                <w:b/>
              </w:rPr>
            </w:pPr>
            <w:r>
              <w:rPr>
                <w:b/>
              </w:rPr>
              <w:t>Sample Identification</w:t>
            </w:r>
          </w:p>
        </w:tc>
        <w:tc>
          <w:tcPr>
            <w:tcW w:w="1451" w:type="dxa"/>
            <w:vAlign w:val="center"/>
          </w:tcPr>
          <w:p w:rsidR="000B0F2B" w:rsidRDefault="000B0F2B">
            <w:pPr>
              <w:jc w:val="center"/>
              <w:rPr>
                <w:b/>
              </w:rPr>
            </w:pPr>
            <w:r>
              <w:rPr>
                <w:b/>
              </w:rPr>
              <w:t>Assay No.</w:t>
            </w:r>
          </w:p>
        </w:tc>
        <w:tc>
          <w:tcPr>
            <w:tcW w:w="1418" w:type="dxa"/>
            <w:vAlign w:val="center"/>
          </w:tcPr>
          <w:p w:rsidR="000B0F2B" w:rsidRDefault="000B0F2B">
            <w:pPr>
              <w:jc w:val="center"/>
              <w:rPr>
                <w:b/>
              </w:rPr>
            </w:pPr>
            <w:r>
              <w:rPr>
                <w:b/>
              </w:rPr>
              <w:t>Element</w:t>
            </w:r>
          </w:p>
        </w:tc>
        <w:tc>
          <w:tcPr>
            <w:tcW w:w="2126" w:type="dxa"/>
            <w:vAlign w:val="center"/>
          </w:tcPr>
          <w:p w:rsidR="000B0F2B" w:rsidRDefault="000B0F2B">
            <w:pPr>
              <w:jc w:val="center"/>
              <w:rPr>
                <w:b/>
              </w:rPr>
            </w:pPr>
            <w:r>
              <w:rPr>
                <w:b/>
              </w:rPr>
              <w:t>Results</w:t>
            </w:r>
          </w:p>
        </w:tc>
        <w:tc>
          <w:tcPr>
            <w:tcW w:w="1134" w:type="dxa"/>
            <w:vAlign w:val="center"/>
          </w:tcPr>
          <w:p w:rsidR="000B0F2B" w:rsidRDefault="000B0F2B">
            <w:pPr>
              <w:jc w:val="center"/>
              <w:rPr>
                <w:b/>
              </w:rPr>
            </w:pPr>
            <w:r>
              <w:rPr>
                <w:b/>
              </w:rPr>
              <w:t>Units</w:t>
            </w:r>
          </w:p>
        </w:tc>
      </w:tr>
      <w:tr w:rsidR="00767F28" w:rsidTr="008D7A11">
        <w:trPr>
          <w:trHeight w:val="680"/>
        </w:trPr>
        <w:tc>
          <w:tcPr>
            <w:tcW w:w="3515" w:type="dxa"/>
            <w:vAlign w:val="center"/>
          </w:tcPr>
          <w:p w:rsidR="00767F28" w:rsidRPr="00F115DD" w:rsidRDefault="002A2537" w:rsidP="00562194">
            <w:pPr>
              <w:jc w:val="center"/>
            </w:pPr>
            <w:r>
              <w:t>01/06/16_1</w:t>
            </w:r>
          </w:p>
        </w:tc>
        <w:tc>
          <w:tcPr>
            <w:tcW w:w="1451" w:type="dxa"/>
            <w:vAlign w:val="center"/>
          </w:tcPr>
          <w:p w:rsidR="00767F28" w:rsidRDefault="002A2537" w:rsidP="00EC6E45">
            <w:pPr>
              <w:jc w:val="center"/>
            </w:pPr>
            <w:r>
              <w:t>161563</w:t>
            </w:r>
          </w:p>
        </w:tc>
        <w:tc>
          <w:tcPr>
            <w:tcW w:w="1418" w:type="dxa"/>
            <w:vAlign w:val="center"/>
          </w:tcPr>
          <w:p w:rsidR="00767F28" w:rsidRDefault="002A2537" w:rsidP="008D7A11">
            <w:pPr>
              <w:jc w:val="center"/>
            </w:pPr>
            <w:r>
              <w:t>Pd</w:t>
            </w:r>
          </w:p>
        </w:tc>
        <w:tc>
          <w:tcPr>
            <w:tcW w:w="2126" w:type="dxa"/>
            <w:vAlign w:val="center"/>
          </w:tcPr>
          <w:p w:rsidR="008C07D2" w:rsidRDefault="004A0D02" w:rsidP="00D90DF3">
            <w:pPr>
              <w:jc w:val="center"/>
            </w:pPr>
            <w:r>
              <w:t xml:space="preserve"> </w:t>
            </w:r>
            <w:r w:rsidR="002A2537">
              <w:t>0.2</w:t>
            </w:r>
          </w:p>
        </w:tc>
        <w:tc>
          <w:tcPr>
            <w:tcW w:w="1134" w:type="dxa"/>
            <w:vAlign w:val="center"/>
          </w:tcPr>
          <w:p w:rsidR="00767F28" w:rsidRDefault="002A2537" w:rsidP="008D7A11">
            <w:pPr>
              <w:jc w:val="center"/>
            </w:pPr>
            <w:r>
              <w:t>ppm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</w:p>
        </w:tc>
        <w:tc>
          <w:tcPr>
            <w:tcW w:w="2126" w:type="dxa"/>
            <w:vAlign w:val="center"/>
          </w:tcPr>
          <w:p w:rsidR="003F7BFB" w:rsidRDefault="003F7BFB" w:rsidP="00D90DF3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3F7BFB" w:rsidRDefault="003F7BFB" w:rsidP="00036897">
            <w:pPr>
              <w:jc w:val="center"/>
            </w:pPr>
            <w:r>
              <w:t xml:space="preserve"> 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2A2537" w:rsidP="00140520">
            <w:pPr>
              <w:jc w:val="center"/>
            </w:pPr>
            <w:r>
              <w:t>01/06/16_2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161564</w:t>
            </w:r>
          </w:p>
        </w:tc>
        <w:tc>
          <w:tcPr>
            <w:tcW w:w="1418" w:type="dxa"/>
            <w:vAlign w:val="center"/>
          </w:tcPr>
          <w:p w:rsidR="003F7BFB" w:rsidRDefault="002A2537" w:rsidP="00140520">
            <w:pPr>
              <w:jc w:val="center"/>
            </w:pPr>
            <w:r>
              <w:t>Pd</w:t>
            </w:r>
          </w:p>
        </w:tc>
        <w:tc>
          <w:tcPr>
            <w:tcW w:w="2126" w:type="dxa"/>
            <w:vAlign w:val="center"/>
          </w:tcPr>
          <w:p w:rsidR="003F7BFB" w:rsidRDefault="002A2537" w:rsidP="00140520">
            <w:pPr>
              <w:jc w:val="center"/>
            </w:pPr>
            <w:r>
              <w:t>0.1</w:t>
            </w:r>
          </w:p>
        </w:tc>
        <w:tc>
          <w:tcPr>
            <w:tcW w:w="1134" w:type="dxa"/>
            <w:vAlign w:val="center"/>
          </w:tcPr>
          <w:p w:rsidR="003F7BFB" w:rsidRDefault="003F7BFB" w:rsidP="00D90DF3">
            <w:pPr>
              <w:jc w:val="center"/>
            </w:pPr>
            <w:r>
              <w:t xml:space="preserve"> </w:t>
            </w:r>
            <w:r w:rsidR="002A2537">
              <w:t>ppm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  <w:r w:rsidR="002A2537">
              <w:t>01/06/16_3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161565</w:t>
            </w:r>
          </w:p>
        </w:tc>
        <w:tc>
          <w:tcPr>
            <w:tcW w:w="1418" w:type="dxa"/>
            <w:vAlign w:val="center"/>
          </w:tcPr>
          <w:p w:rsidR="003F7BFB" w:rsidRDefault="003F7BFB" w:rsidP="00D90DF3">
            <w:pPr>
              <w:jc w:val="center"/>
            </w:pPr>
            <w:r>
              <w:t xml:space="preserve"> </w:t>
            </w:r>
            <w:r w:rsidR="002A2537">
              <w:t>Pd</w:t>
            </w:r>
          </w:p>
        </w:tc>
        <w:tc>
          <w:tcPr>
            <w:tcW w:w="2126" w:type="dxa"/>
            <w:vAlign w:val="center"/>
          </w:tcPr>
          <w:p w:rsidR="003F7BFB" w:rsidRDefault="003F7BFB" w:rsidP="00D90DF3">
            <w:pPr>
              <w:jc w:val="center"/>
            </w:pPr>
            <w:r>
              <w:t xml:space="preserve"> </w:t>
            </w:r>
            <w:r w:rsidR="002A2537">
              <w:t>&lt;0.1</w:t>
            </w:r>
          </w:p>
        </w:tc>
        <w:tc>
          <w:tcPr>
            <w:tcW w:w="1134" w:type="dxa"/>
            <w:vAlign w:val="center"/>
          </w:tcPr>
          <w:p w:rsidR="003F7BFB" w:rsidRDefault="003F7BFB" w:rsidP="00D90DF3">
            <w:pPr>
              <w:jc w:val="center"/>
            </w:pPr>
            <w:r>
              <w:t xml:space="preserve"> </w:t>
            </w:r>
            <w:r w:rsidR="002A2537">
              <w:t>ppm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  <w:r w:rsidR="002A2537">
              <w:t>01/06/16_4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161566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Pd</w:t>
            </w: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0.1</w:t>
            </w: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ppm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  <w:r w:rsidR="002A2537">
              <w:t>01/06/16_5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161567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Pd</w:t>
            </w: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&lt;0.1</w:t>
            </w: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  <w:r w:rsidR="002A2537">
              <w:t>ppm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</w:tr>
      <w:tr w:rsidR="003F7BFB" w:rsidTr="008D7A11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</w:tr>
      <w:tr w:rsidR="003F7BFB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</w:tr>
      <w:tr w:rsidR="003F7BFB">
        <w:trPr>
          <w:trHeight w:val="680"/>
        </w:trPr>
        <w:tc>
          <w:tcPr>
            <w:tcW w:w="3515" w:type="dxa"/>
            <w:vAlign w:val="center"/>
          </w:tcPr>
          <w:p w:rsidR="003F7BFB" w:rsidRPr="00F115DD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51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418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2126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  <w:tc>
          <w:tcPr>
            <w:tcW w:w="1134" w:type="dxa"/>
            <w:vAlign w:val="center"/>
          </w:tcPr>
          <w:p w:rsidR="003F7BFB" w:rsidRDefault="003F7BFB" w:rsidP="00140520">
            <w:pPr>
              <w:jc w:val="center"/>
            </w:pPr>
            <w:r>
              <w:t xml:space="preserve"> </w:t>
            </w:r>
          </w:p>
        </w:tc>
      </w:tr>
    </w:tbl>
    <w:p w:rsidR="000B0F2B" w:rsidRDefault="000B0F2B">
      <w:pPr>
        <w:spacing w:line="480" w:lineRule="auto"/>
        <w:jc w:val="both"/>
      </w:pPr>
    </w:p>
    <w:p w:rsidR="000B0F2B" w:rsidRDefault="000B0F2B">
      <w:pPr>
        <w:spacing w:line="480" w:lineRule="auto"/>
        <w:jc w:val="both"/>
      </w:pPr>
      <w:r>
        <w:t>Comments</w:t>
      </w:r>
      <w:r w:rsidR="008C07D2">
        <w:tab/>
      </w:r>
      <w:r w:rsidR="008C07D2">
        <w:tab/>
      </w:r>
    </w:p>
    <w:p w:rsidR="000B0F2B" w:rsidRDefault="000B0F2B">
      <w:pPr>
        <w:spacing w:line="480" w:lineRule="auto"/>
        <w:jc w:val="both"/>
      </w:pPr>
    </w:p>
    <w:p w:rsidR="007771CA" w:rsidRDefault="000B0F2B" w:rsidP="00036897">
      <w:pPr>
        <w:spacing w:line="480" w:lineRule="auto"/>
        <w:jc w:val="both"/>
      </w:pPr>
      <w:r>
        <w:t xml:space="preserve"> Analyst </w:t>
      </w:r>
      <w:r w:rsidR="00036897">
        <w:tab/>
        <w:t>Stephen Goodall</w:t>
      </w:r>
    </w:p>
    <w:sectPr w:rsidR="007771CA" w:rsidSect="000024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134" w:bottom="998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14C" w:rsidRDefault="00A1114C">
      <w:r>
        <w:separator/>
      </w:r>
    </w:p>
  </w:endnote>
  <w:endnote w:type="continuationSeparator" w:id="0">
    <w:p w:rsidR="00A1114C" w:rsidRDefault="00A1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5C3" w:rsidRDefault="00D535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5C3" w:rsidRDefault="00D535C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5C3" w:rsidRDefault="00D535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14C" w:rsidRDefault="00A1114C">
      <w:r>
        <w:separator/>
      </w:r>
    </w:p>
  </w:footnote>
  <w:footnote w:type="continuationSeparator" w:id="0">
    <w:p w:rsidR="00A1114C" w:rsidRDefault="00A11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5C3" w:rsidRDefault="00D535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F2B" w:rsidRPr="00C20721" w:rsidRDefault="0005771B">
    <w:pPr>
      <w:pStyle w:val="Header"/>
      <w:rPr>
        <w:rFonts w:ascii="Verdana" w:hAnsi="Verdana"/>
        <w:b/>
        <w:color w:val="FF0000"/>
        <w:sz w:val="52"/>
      </w:rPr>
    </w:pPr>
    <w:r>
      <w:rPr>
        <w:rFonts w:ascii="Verdana" w:hAnsi="Verdana"/>
        <w:b/>
        <w:noProof/>
        <w:color w:val="FF0000"/>
        <w:sz w:val="52"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3930650</wp:posOffset>
              </wp:positionH>
              <wp:positionV relativeFrom="paragraph">
                <wp:posOffset>-18415</wp:posOffset>
              </wp:positionV>
              <wp:extent cx="2254250" cy="2017395"/>
              <wp:effectExtent l="0" t="635" r="0" b="127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0" cy="2017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12956" w:rsidRPr="00D535C3" w:rsidRDefault="00D12956" w:rsidP="00D535C3">
                          <w:pPr>
                            <w:jc w:val="right"/>
                            <w:rPr>
                              <w:b/>
                            </w:rPr>
                          </w:pPr>
                          <w:r w:rsidRPr="00D535C3">
                            <w:rPr>
                              <w:b/>
                            </w:rPr>
                            <w:t>MEDAC Ltd</w:t>
                          </w:r>
                        </w:p>
                        <w:p w:rsidR="00D12956" w:rsidRPr="00D535C3" w:rsidRDefault="00D12956" w:rsidP="00D535C3">
                          <w:pPr>
                            <w:jc w:val="right"/>
                          </w:pPr>
                          <w:r w:rsidRPr="00D535C3">
                            <w:t>Alpha 319</w:t>
                          </w:r>
                        </w:p>
                        <w:p w:rsidR="00D12956" w:rsidRPr="00D535C3" w:rsidRDefault="00D12956" w:rsidP="00D12956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D535C3">
                            <w:rPr>
                              <w:rFonts w:cs="Arial"/>
                            </w:rPr>
                            <w:t>Chobham Business Centre</w:t>
                          </w:r>
                        </w:p>
                        <w:p w:rsidR="00D12956" w:rsidRPr="00D535C3" w:rsidRDefault="00D12956" w:rsidP="00D12956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D535C3">
                            <w:rPr>
                              <w:rFonts w:cs="Arial"/>
                            </w:rPr>
                            <w:t>Chertsey Road</w:t>
                          </w:r>
                        </w:p>
                        <w:p w:rsidR="00D12956" w:rsidRPr="00D535C3" w:rsidRDefault="00D12956" w:rsidP="00D12956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D535C3">
                            <w:rPr>
                              <w:rFonts w:cs="Arial"/>
                            </w:rPr>
                            <w:t>Chobham</w:t>
                          </w:r>
                        </w:p>
                        <w:p w:rsidR="00C83EDA" w:rsidRPr="00D535C3" w:rsidRDefault="00C83EDA" w:rsidP="00C83EDA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D535C3">
                            <w:rPr>
                              <w:rFonts w:cs="Arial"/>
                            </w:rPr>
                            <w:t>Surrey</w:t>
                          </w:r>
                        </w:p>
                        <w:p w:rsidR="00D12956" w:rsidRPr="00D535C3" w:rsidRDefault="00D12956" w:rsidP="00D12956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D535C3">
                            <w:rPr>
                              <w:rFonts w:cs="Arial"/>
                            </w:rPr>
                            <w:t>GU24 8JB</w:t>
                          </w:r>
                        </w:p>
                        <w:p w:rsidR="00D12956" w:rsidRPr="00D535C3" w:rsidRDefault="00D12956" w:rsidP="00D12956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D535C3">
                            <w:rPr>
                              <w:rFonts w:cs="Arial"/>
                            </w:rPr>
                            <w:t>United Kingdom</w:t>
                          </w:r>
                        </w:p>
                        <w:p w:rsidR="00D12956" w:rsidRPr="00D535C3" w:rsidRDefault="00D12956" w:rsidP="00D12956">
                          <w:pPr>
                            <w:jc w:val="right"/>
                            <w:rPr>
                              <w:rFonts w:cs="Arial"/>
                            </w:rPr>
                          </w:pPr>
                        </w:p>
                        <w:p w:rsidR="00D12956" w:rsidRPr="00D535C3" w:rsidRDefault="00D12956" w:rsidP="00D12956">
                          <w:pPr>
                            <w:jc w:val="right"/>
                            <w:rPr>
                              <w:rFonts w:cs="Arial"/>
                              <w:color w:val="000080"/>
                            </w:rPr>
                          </w:pPr>
                          <w:r w:rsidRPr="00D535C3">
                            <w:rPr>
                              <w:rFonts w:cs="Arial"/>
                              <w:color w:val="000080"/>
                            </w:rPr>
                            <w:t>www.medacltd.com</w:t>
                          </w:r>
                        </w:p>
                        <w:p w:rsidR="00D12956" w:rsidRPr="00D535C3" w:rsidRDefault="00D12956" w:rsidP="00D12956">
                          <w:pPr>
                            <w:jc w:val="right"/>
                            <w:rPr>
                              <w:rFonts w:cs="Arial"/>
                            </w:rPr>
                          </w:pPr>
                          <w:r w:rsidRPr="00D535C3">
                            <w:rPr>
                              <w:rFonts w:cs="Arial"/>
                            </w:rPr>
                            <w:t xml:space="preserve">Tel/Fax No 01276 855410 </w:t>
                          </w:r>
                        </w:p>
                        <w:p w:rsidR="00D12956" w:rsidRDefault="00D12956" w:rsidP="00D12956">
                          <w:pPr>
                            <w:jc w:val="right"/>
                          </w:pPr>
                          <w:r w:rsidRPr="00D535C3">
                            <w:rPr>
                              <w:rFonts w:cs="Arial"/>
                            </w:rPr>
                            <w:t>Email: info@medacltd.com</w:t>
                          </w:r>
                        </w:p>
                        <w:p w:rsidR="000B0F2B" w:rsidRDefault="000B0F2B" w:rsidP="0017086D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.5pt;margin-top:-1.45pt;width:177.5pt;height:158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" o:allowincell="f" stroked="f">
              <v:textbox>
                <w:txbxContent>
                  <w:p w:rsidR="00D12956" w:rsidRPr="00D535C3" w:rsidRDefault="00D12956" w:rsidP="00D535C3">
                    <w:pPr>
                      <w:jc w:val="right"/>
                      <w:rPr>
                        <w:b/>
                      </w:rPr>
                    </w:pPr>
                    <w:r w:rsidRPr="00D535C3">
                      <w:rPr>
                        <w:b/>
                      </w:rPr>
                      <w:t>MEDAC Ltd</w:t>
                    </w:r>
                  </w:p>
                  <w:p w:rsidR="00D12956" w:rsidRPr="00D535C3" w:rsidRDefault="00D12956" w:rsidP="00D535C3">
                    <w:pPr>
                      <w:jc w:val="right"/>
                    </w:pPr>
                    <w:r w:rsidRPr="00D535C3">
                      <w:t>Alpha 319</w:t>
                    </w:r>
                  </w:p>
                  <w:p w:rsidR="00D12956" w:rsidRPr="00D535C3" w:rsidRDefault="00D12956" w:rsidP="00D12956">
                    <w:pPr>
                      <w:jc w:val="right"/>
                      <w:rPr>
                        <w:rFonts w:cs="Arial"/>
                      </w:rPr>
                    </w:pPr>
                    <w:r w:rsidRPr="00D535C3">
                      <w:rPr>
                        <w:rFonts w:cs="Arial"/>
                      </w:rPr>
                      <w:t>Chobham Business Centre</w:t>
                    </w:r>
                  </w:p>
                  <w:p w:rsidR="00D12956" w:rsidRPr="00D535C3" w:rsidRDefault="00D12956" w:rsidP="00D12956">
                    <w:pPr>
                      <w:jc w:val="right"/>
                      <w:rPr>
                        <w:rFonts w:cs="Arial"/>
                      </w:rPr>
                    </w:pPr>
                    <w:r w:rsidRPr="00D535C3">
                      <w:rPr>
                        <w:rFonts w:cs="Arial"/>
                      </w:rPr>
                      <w:t>Chertsey Road</w:t>
                    </w:r>
                  </w:p>
                  <w:p w:rsidR="00D12956" w:rsidRPr="00D535C3" w:rsidRDefault="00D12956" w:rsidP="00D12956">
                    <w:pPr>
                      <w:jc w:val="right"/>
                      <w:rPr>
                        <w:rFonts w:cs="Arial"/>
                      </w:rPr>
                    </w:pPr>
                    <w:r w:rsidRPr="00D535C3">
                      <w:rPr>
                        <w:rFonts w:cs="Arial"/>
                      </w:rPr>
                      <w:t>Chobham</w:t>
                    </w:r>
                  </w:p>
                  <w:p w:rsidR="00C83EDA" w:rsidRPr="00D535C3" w:rsidRDefault="00C83EDA" w:rsidP="00C83EDA">
                    <w:pPr>
                      <w:jc w:val="right"/>
                      <w:rPr>
                        <w:rFonts w:cs="Arial"/>
                      </w:rPr>
                    </w:pPr>
                    <w:r w:rsidRPr="00D535C3">
                      <w:rPr>
                        <w:rFonts w:cs="Arial"/>
                      </w:rPr>
                      <w:t>Surrey</w:t>
                    </w:r>
                  </w:p>
                  <w:p w:rsidR="00D12956" w:rsidRPr="00D535C3" w:rsidRDefault="00D12956" w:rsidP="00D12956">
                    <w:pPr>
                      <w:jc w:val="right"/>
                      <w:rPr>
                        <w:rFonts w:cs="Arial"/>
                      </w:rPr>
                    </w:pPr>
                    <w:r w:rsidRPr="00D535C3">
                      <w:rPr>
                        <w:rFonts w:cs="Arial"/>
                      </w:rPr>
                      <w:t>GU24 8JB</w:t>
                    </w:r>
                  </w:p>
                  <w:p w:rsidR="00D12956" w:rsidRPr="00D535C3" w:rsidRDefault="00D12956" w:rsidP="00D12956">
                    <w:pPr>
                      <w:jc w:val="right"/>
                      <w:rPr>
                        <w:rFonts w:cs="Arial"/>
                      </w:rPr>
                    </w:pPr>
                    <w:r w:rsidRPr="00D535C3">
                      <w:rPr>
                        <w:rFonts w:cs="Arial"/>
                      </w:rPr>
                      <w:t>United Kingdom</w:t>
                    </w:r>
                  </w:p>
                  <w:p w:rsidR="00D12956" w:rsidRPr="00D535C3" w:rsidRDefault="00D12956" w:rsidP="00D12956">
                    <w:pPr>
                      <w:jc w:val="right"/>
                      <w:rPr>
                        <w:rFonts w:cs="Arial"/>
                      </w:rPr>
                    </w:pPr>
                  </w:p>
                  <w:p w:rsidR="00D12956" w:rsidRPr="00D535C3" w:rsidRDefault="00D12956" w:rsidP="00D12956">
                    <w:pPr>
                      <w:jc w:val="right"/>
                      <w:rPr>
                        <w:rFonts w:cs="Arial"/>
                        <w:color w:val="000080"/>
                      </w:rPr>
                    </w:pPr>
                    <w:r w:rsidRPr="00D535C3">
                      <w:rPr>
                        <w:rFonts w:cs="Arial"/>
                        <w:color w:val="000080"/>
                      </w:rPr>
                      <w:t>www.medacltd.com</w:t>
                    </w:r>
                  </w:p>
                  <w:p w:rsidR="00D12956" w:rsidRPr="00D535C3" w:rsidRDefault="00D12956" w:rsidP="00D12956">
                    <w:pPr>
                      <w:jc w:val="right"/>
                      <w:rPr>
                        <w:rFonts w:cs="Arial"/>
                      </w:rPr>
                    </w:pPr>
                    <w:r w:rsidRPr="00D535C3">
                      <w:rPr>
                        <w:rFonts w:cs="Arial"/>
                      </w:rPr>
                      <w:t xml:space="preserve">Tel/Fax No 01276 855410 </w:t>
                    </w:r>
                  </w:p>
                  <w:p w:rsidR="00D12956" w:rsidRDefault="00D12956" w:rsidP="00D12956">
                    <w:pPr>
                      <w:jc w:val="right"/>
                    </w:pPr>
                    <w:r w:rsidRPr="00D535C3">
                      <w:rPr>
                        <w:rFonts w:cs="Arial"/>
                      </w:rPr>
                      <w:t>Email: info@medacltd.com</w:t>
                    </w:r>
                  </w:p>
                  <w:p w:rsidR="000B0F2B" w:rsidRDefault="000B0F2B" w:rsidP="0017086D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0B0F2B" w:rsidRPr="00C20721">
      <w:rPr>
        <w:rFonts w:ascii="Verdana" w:hAnsi="Verdana"/>
        <w:b/>
        <w:color w:val="FF0000"/>
        <w:sz w:val="52"/>
      </w:rPr>
      <w:t>MEDAC LTD</w:t>
    </w:r>
  </w:p>
  <w:p w:rsidR="000B0F2B" w:rsidRPr="005D285B" w:rsidRDefault="000B0F2B">
    <w:pPr>
      <w:pStyle w:val="Header"/>
      <w:rPr>
        <w:sz w:val="15"/>
        <w:szCs w:val="15"/>
      </w:rPr>
    </w:pPr>
    <w:r w:rsidRPr="005D285B">
      <w:rPr>
        <w:rFonts w:ascii="Verdana" w:hAnsi="Verdana"/>
        <w:sz w:val="15"/>
        <w:szCs w:val="15"/>
      </w:rPr>
      <w:t>Analytical and chemical consultancy services</w:t>
    </w:r>
  </w:p>
  <w:p w:rsidR="000B0F2B" w:rsidRDefault="000B0F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5C3" w:rsidRDefault="00D535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EE7"/>
    <w:rsid w:val="00002496"/>
    <w:rsid w:val="00003F65"/>
    <w:rsid w:val="00036897"/>
    <w:rsid w:val="0005771B"/>
    <w:rsid w:val="0006361E"/>
    <w:rsid w:val="000B0F2B"/>
    <w:rsid w:val="000C43FB"/>
    <w:rsid w:val="000D5011"/>
    <w:rsid w:val="000F24F5"/>
    <w:rsid w:val="00140520"/>
    <w:rsid w:val="00145834"/>
    <w:rsid w:val="00156162"/>
    <w:rsid w:val="0017086D"/>
    <w:rsid w:val="00186DE0"/>
    <w:rsid w:val="001C3426"/>
    <w:rsid w:val="001C5647"/>
    <w:rsid w:val="001E7183"/>
    <w:rsid w:val="00207357"/>
    <w:rsid w:val="002341E6"/>
    <w:rsid w:val="00283824"/>
    <w:rsid w:val="002A2537"/>
    <w:rsid w:val="00313EF4"/>
    <w:rsid w:val="00324594"/>
    <w:rsid w:val="00365633"/>
    <w:rsid w:val="00367A94"/>
    <w:rsid w:val="00370EF1"/>
    <w:rsid w:val="003A17AB"/>
    <w:rsid w:val="003B2071"/>
    <w:rsid w:val="003F7BFB"/>
    <w:rsid w:val="00416747"/>
    <w:rsid w:val="00472423"/>
    <w:rsid w:val="00472F31"/>
    <w:rsid w:val="004A0D02"/>
    <w:rsid w:val="004A3459"/>
    <w:rsid w:val="004B0EE7"/>
    <w:rsid w:val="004C2FDE"/>
    <w:rsid w:val="00513BF4"/>
    <w:rsid w:val="005343BA"/>
    <w:rsid w:val="00543AFF"/>
    <w:rsid w:val="00562194"/>
    <w:rsid w:val="005639FF"/>
    <w:rsid w:val="005B7470"/>
    <w:rsid w:val="005D285B"/>
    <w:rsid w:val="006404E9"/>
    <w:rsid w:val="006774F3"/>
    <w:rsid w:val="006B73BA"/>
    <w:rsid w:val="00701C3E"/>
    <w:rsid w:val="00743796"/>
    <w:rsid w:val="00754298"/>
    <w:rsid w:val="00765B9F"/>
    <w:rsid w:val="007672E3"/>
    <w:rsid w:val="00767F28"/>
    <w:rsid w:val="007771CA"/>
    <w:rsid w:val="00790B73"/>
    <w:rsid w:val="0079331A"/>
    <w:rsid w:val="007D2BFD"/>
    <w:rsid w:val="007F2756"/>
    <w:rsid w:val="008330D2"/>
    <w:rsid w:val="008B5176"/>
    <w:rsid w:val="008C07D2"/>
    <w:rsid w:val="008D7A11"/>
    <w:rsid w:val="008F0835"/>
    <w:rsid w:val="00926302"/>
    <w:rsid w:val="00947BDB"/>
    <w:rsid w:val="0096013C"/>
    <w:rsid w:val="009C50EC"/>
    <w:rsid w:val="00A1114C"/>
    <w:rsid w:val="00A42148"/>
    <w:rsid w:val="00A74B5B"/>
    <w:rsid w:val="00A83AE8"/>
    <w:rsid w:val="00AB40C1"/>
    <w:rsid w:val="00B56A12"/>
    <w:rsid w:val="00B750AC"/>
    <w:rsid w:val="00B87D0A"/>
    <w:rsid w:val="00BB6730"/>
    <w:rsid w:val="00BC55C7"/>
    <w:rsid w:val="00C129F4"/>
    <w:rsid w:val="00C20721"/>
    <w:rsid w:val="00C443F2"/>
    <w:rsid w:val="00C4545D"/>
    <w:rsid w:val="00C7022C"/>
    <w:rsid w:val="00C72470"/>
    <w:rsid w:val="00C83EDA"/>
    <w:rsid w:val="00C87699"/>
    <w:rsid w:val="00CD5FF7"/>
    <w:rsid w:val="00CE057E"/>
    <w:rsid w:val="00CF198A"/>
    <w:rsid w:val="00CF19ED"/>
    <w:rsid w:val="00D12956"/>
    <w:rsid w:val="00D14A83"/>
    <w:rsid w:val="00D40491"/>
    <w:rsid w:val="00D535C3"/>
    <w:rsid w:val="00D81D1D"/>
    <w:rsid w:val="00D90DF3"/>
    <w:rsid w:val="00DE4755"/>
    <w:rsid w:val="00E143E3"/>
    <w:rsid w:val="00E322A6"/>
    <w:rsid w:val="00E56506"/>
    <w:rsid w:val="00E60A63"/>
    <w:rsid w:val="00E8412A"/>
    <w:rsid w:val="00EA79B5"/>
    <w:rsid w:val="00EC6E45"/>
    <w:rsid w:val="00ED2D00"/>
    <w:rsid w:val="00F03297"/>
    <w:rsid w:val="00F115DD"/>
    <w:rsid w:val="00F12B57"/>
    <w:rsid w:val="00F9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496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002496"/>
    <w:pPr>
      <w:keepNext/>
      <w:outlineLvl w:val="0"/>
    </w:pPr>
    <w:rPr>
      <w:b/>
      <w:spacing w:val="80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2B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4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49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E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EE7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2B57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496"/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002496"/>
    <w:pPr>
      <w:keepNext/>
      <w:outlineLvl w:val="0"/>
    </w:pPr>
    <w:rPr>
      <w:b/>
      <w:spacing w:val="80"/>
      <w:sz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2B5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4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49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0E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EE7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2B57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9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3448E-4722-4784-B28D-6CC81AEA7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ANALYTICAL REPORT ICP-AES</vt:lpstr>
    </vt:vector>
  </TitlesOfParts>
  <Company>MEDAC Ltd.</Company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ANALYTICAL REPORT ICP-AES</dc:title>
  <dc:creator>Richard Morris</dc:creator>
  <cp:lastModifiedBy>M Wlison</cp:lastModifiedBy>
  <cp:revision>2</cp:revision>
  <cp:lastPrinted>2016-06-13T09:24:00Z</cp:lastPrinted>
  <dcterms:created xsi:type="dcterms:W3CDTF">2016-11-28T10:16:00Z</dcterms:created>
  <dcterms:modified xsi:type="dcterms:W3CDTF">2016-11-28T10:16:00Z</dcterms:modified>
</cp:coreProperties>
</file>